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柔性电子学院 2024 年以“申请-考核”制招收博士生进入综合考核考生名单（第三批）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558"/>
        <w:gridCol w:w="321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1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86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报考专业名称</w:t>
            </w:r>
          </w:p>
        </w:tc>
        <w:tc>
          <w:tcPr>
            <w:tcW w:w="15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考生报名号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毛俊淇</w:t>
            </w:r>
          </w:p>
        </w:tc>
        <w:tc>
          <w:tcPr>
            <w:tcW w:w="1886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电子科学与技术</w:t>
            </w:r>
          </w:p>
        </w:tc>
        <w:tc>
          <w:tcPr>
            <w:tcW w:w="152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24100095059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jY5OGUwZjI1YWZiYmJkNmNjMGE0NDAxZjM1NGMifQ=="/>
  </w:docVars>
  <w:rsids>
    <w:rsidRoot w:val="63CB233D"/>
    <w:rsid w:val="63C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2024-05-30T02:52:00Z</dcterms:created>
  <dc:creator>孙仲期</dc:creator>
  <cp:lastModifiedBy>孙仲期</cp:lastModifiedBy>
  <dcterms:modified xsi:type="dcterms:W3CDTF">2024-05-30T02:53:40Z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0B957670B90D4327AD0EEC66723B138B_11</vt:lpwstr>
  </property>
</Properties>
</file>